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3" w:line="267" w:lineRule="auto"/>
        <w:ind w:left="691" w:right="15" w:firstLine="209.00000000000006"/>
        <w:jc w:val="center"/>
        <w:rPr>
          <w:rFonts w:ascii="Arial" w:cs="Arial" w:eastAsia="Arial" w:hAnsi="Arial"/>
          <w:sz w:val="16"/>
          <w:szCs w:val="16"/>
        </w:rPr>
      </w:pPr>
      <w:bookmarkStart w:colFirst="0" w:colLast="0" w:name="_u0c3ghpftbr6" w:id="0"/>
      <w:bookmarkEnd w:id="0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Увага! Оплата цього рахунку означає погодження з умовами поставки товарів. Повідомлення про оплату є обов'язковим, в іншому випадку не гарантується наявність товарів на складі. Товар відпускається за фактом надходження коштів на п/р Постачальника, самовивозом, за наявності довіренності та паспорта.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before="1" w:line="240" w:lineRule="auto"/>
        <w:ind w:left="106" w:firstLine="0"/>
        <w:jc w:val="center"/>
        <w:rPr>
          <w:sz w:val="20"/>
          <w:szCs w:val="20"/>
        </w:rPr>
      </w:pPr>
      <w:bookmarkStart w:colFirst="0" w:colLast="0" w:name="_dwie28tw4ubi" w:id="1"/>
      <w:bookmarkEnd w:id="1"/>
      <w:r w:rsidDel="00000000" w:rsidR="00000000" w:rsidRPr="00000000">
        <w:rPr>
          <w:sz w:val="20"/>
          <w:szCs w:val="20"/>
          <w:rtl w:val="0"/>
        </w:rPr>
        <w:t xml:space="preserve">Зразок заповнення платіжного доручення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208915</wp:posOffset>
                </wp:positionH>
                <wp:positionV relativeFrom="paragraph">
                  <wp:posOffset>168363</wp:posOffset>
                </wp:positionV>
                <wp:extent cx="6300470" cy="11557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1875" y="3198275"/>
                          <a:ext cx="6300470" cy="1155700"/>
                          <a:chOff x="2191875" y="3198275"/>
                          <a:chExt cx="6304350" cy="1159575"/>
                        </a:xfrm>
                      </wpg:grpSpPr>
                      <wpg:grpSp>
                        <wpg:cNvGrpSpPr/>
                        <wpg:grpSpPr>
                          <a:xfrm>
                            <a:off x="2195765" y="3202150"/>
                            <a:ext cx="6300851" cy="1156080"/>
                            <a:chOff x="0" y="0"/>
                            <a:chExt cx="6300851" cy="11560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00450" cy="1155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889" y="889"/>
                              <a:ext cx="1270" cy="1154430"/>
                            </a:xfrm>
                            <a:custGeom>
                              <a:rect b="b" l="l" r="r" t="t"/>
                              <a:pathLst>
                                <a:path extrusionOk="0" h="1154430" w="120000">
                                  <a:moveTo>
                                    <a:pt x="0" y="0"/>
                                  </a:moveTo>
                                  <a:lnTo>
                                    <a:pt x="0" y="1153922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26" y="76"/>
                              <a:ext cx="12700" cy="1155700"/>
                            </a:xfrm>
                            <a:custGeom>
                              <a:rect b="b" l="l" r="r" t="t"/>
                              <a:pathLst>
                                <a:path extrusionOk="0" h="1155700" w="12700">
                                  <a:moveTo>
                                    <a:pt x="1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55496"/>
                                  </a:lnTo>
                                  <a:lnTo>
                                    <a:pt x="12192" y="1155496"/>
                                  </a:lnTo>
                                  <a:lnTo>
                                    <a:pt x="1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6288913" y="13080"/>
                              <a:ext cx="1270" cy="1141730"/>
                            </a:xfrm>
                            <a:custGeom>
                              <a:rect b="b" l="l" r="r" t="t"/>
                              <a:pathLst>
                                <a:path extrusionOk="0" h="1141730" w="120000">
                                  <a:moveTo>
                                    <a:pt x="0" y="0"/>
                                  </a:moveTo>
                                  <a:lnTo>
                                    <a:pt x="0" y="1141729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6288151" y="12268"/>
                              <a:ext cx="12700" cy="1143635"/>
                            </a:xfrm>
                            <a:custGeom>
                              <a:rect b="b" l="l" r="r" t="t"/>
                              <a:pathLst>
                                <a:path extrusionOk="0" h="1143635" w="12700">
                                  <a:moveTo>
                                    <a:pt x="121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43304"/>
                                  </a:lnTo>
                                  <a:lnTo>
                                    <a:pt x="12192" y="1143304"/>
                                  </a:lnTo>
                                  <a:lnTo>
                                    <a:pt x="12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3080" y="889"/>
                              <a:ext cx="6286500" cy="1270"/>
                            </a:xfrm>
                            <a:custGeom>
                              <a:rect b="b" l="l" r="r" t="t"/>
                              <a:pathLst>
                                <a:path extrusionOk="0" h="120000" w="6286500">
                                  <a:moveTo>
                                    <a:pt x="0" y="0"/>
                                  </a:moveTo>
                                  <a:lnTo>
                                    <a:pt x="62865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2319" y="126"/>
                              <a:ext cx="6288405" cy="12700"/>
                            </a:xfrm>
                            <a:custGeom>
                              <a:rect b="b" l="l" r="r" t="t"/>
                              <a:pathLst>
                                <a:path extrusionOk="0" h="12700" w="6288405">
                                  <a:moveTo>
                                    <a:pt x="62880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6288024" y="12192"/>
                                  </a:lnTo>
                                  <a:lnTo>
                                    <a:pt x="62880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3080" y="1144142"/>
                              <a:ext cx="6286500" cy="1270"/>
                            </a:xfrm>
                            <a:custGeom>
                              <a:rect b="b" l="l" r="r" t="t"/>
                              <a:pathLst>
                                <a:path extrusionOk="0" h="120000" w="6286500">
                                  <a:moveTo>
                                    <a:pt x="0" y="0"/>
                                  </a:moveTo>
                                  <a:lnTo>
                                    <a:pt x="628650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2319" y="1143380"/>
                              <a:ext cx="6288405" cy="12700"/>
                            </a:xfrm>
                            <a:custGeom>
                              <a:rect b="b" l="l" r="r" t="t"/>
                              <a:pathLst>
                                <a:path extrusionOk="0" h="12700" w="6288405">
                                  <a:moveTo>
                                    <a:pt x="62880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6288024" y="12192"/>
                                  </a:lnTo>
                                  <a:lnTo>
                                    <a:pt x="62880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208915</wp:posOffset>
                </wp:positionH>
                <wp:positionV relativeFrom="paragraph">
                  <wp:posOffset>168363</wp:posOffset>
                </wp:positionV>
                <wp:extent cx="6300470" cy="1155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470" cy="1155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spacing w:after="0" w:before="155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34.0" w:type="dxa"/>
        <w:jc w:val="left"/>
        <w:tblInd w:w="59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66"/>
        <w:gridCol w:w="2034"/>
        <w:gridCol w:w="1421"/>
        <w:gridCol w:w="4213"/>
        <w:tblGridChange w:id="0">
          <w:tblGrid>
            <w:gridCol w:w="1066"/>
            <w:gridCol w:w="2034"/>
            <w:gridCol w:w="1421"/>
            <w:gridCol w:w="4213"/>
          </w:tblGrid>
        </w:tblGridChange>
      </w:tblGrid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after="0" w:before="7" w:line="240" w:lineRule="auto"/>
              <w:ind w:left="93" w:firstLine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Отримувач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5">
            <w:pPr>
              <w:widowControl w:val="0"/>
              <w:spacing w:after="0" w:line="179" w:lineRule="auto"/>
              <w:ind w:left="42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ТОВАРИСТВО З ОБМЕЖЕНОЮ ВІДПОВІДАЛЬНІСТЮ "НРЦ-ЮКРЕЙН"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0" w:before="39" w:line="240" w:lineRule="auto"/>
              <w:ind w:left="93" w:firstLine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Код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0" w:before="37" w:line="240" w:lineRule="auto"/>
              <w:ind w:left="664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42964576</w:t>
            </w:r>
          </w:p>
        </w:tc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widowControl w:val="0"/>
              <w:spacing w:after="0" w:before="39" w:line="240" w:lineRule="auto"/>
              <w:ind w:left="93" w:firstLine="0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6"/>
                <w:szCs w:val="16"/>
                <w:rtl w:val="0"/>
              </w:rPr>
              <w:t xml:space="preserve">Банк отримувача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0" w:before="49" w:line="240" w:lineRule="auto"/>
              <w:ind w:left="32" w:firstLine="0"/>
              <w:jc w:val="center"/>
              <w:rPr>
                <w:rFonts w:ascii="Helvetica Neue" w:cs="Helvetica Neue" w:eastAsia="Helvetica Neue" w:hAnsi="Helvetica Neue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КРЕДИТ рах. №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widowControl w:val="0"/>
              <w:spacing w:after="0" w:before="37" w:line="240" w:lineRule="auto"/>
              <w:ind w:left="93" w:firstLine="0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АТ "КРЕДИТВЕСТ БАНК"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178103</wp:posOffset>
                      </wp:positionV>
                      <wp:extent cx="1938020" cy="127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376975" y="3769775"/>
                                <a:ext cx="1938020" cy="12700"/>
                                <a:chOff x="4376975" y="3769775"/>
                                <a:chExt cx="1938025" cy="16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376990" y="3773650"/>
                                  <a:ext cx="1938020" cy="12826"/>
                                  <a:chOff x="0" y="0"/>
                                  <a:chExt cx="1938020" cy="1282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9380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>
                                    <a:off x="761" y="889"/>
                                    <a:ext cx="1936114" cy="127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0000" w="1936114">
                                        <a:moveTo>
                                          <a:pt x="0" y="0"/>
                                        </a:moveTo>
                                        <a:lnTo>
                                          <a:pt x="19361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>
                                    <a:off x="0" y="126"/>
                                    <a:ext cx="1938020" cy="12700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700" w="1938020">
                                        <a:moveTo>
                                          <a:pt x="1937639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2192"/>
                                        </a:lnTo>
                                        <a:lnTo>
                                          <a:pt x="1937639" y="12192"/>
                                        </a:lnTo>
                                        <a:lnTo>
                                          <a:pt x="193763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178103</wp:posOffset>
                      </wp:positionV>
                      <wp:extent cx="1938020" cy="1270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3802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0" w:before="37" w:line="240" w:lineRule="auto"/>
              <w:ind w:left="20" w:firstLine="0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UA 24 380441 0000026003001107001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03" w:line="267" w:lineRule="auto"/>
        <w:ind w:left="691" w:right="15" w:firstLine="209.00000000000006"/>
        <w:rPr>
          <w:rFonts w:ascii="Arial" w:cs="Arial" w:eastAsia="Arial" w:hAnsi="Arial"/>
          <w:sz w:val="16"/>
          <w:szCs w:val="16"/>
        </w:rPr>
      </w:pPr>
      <w:bookmarkStart w:colFirst="0" w:colLast="0" w:name="_1bfm88oa6jdl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17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Рахунок на оплату № 117 від 04.27.2026.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60" w:lineRule="auto"/>
        <w:ind w:left="-34" w:right="-699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176772" cy="24384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7600" y="3767800"/>
                          <a:ext cx="6176772" cy="24384"/>
                          <a:chOff x="2257600" y="3767800"/>
                          <a:chExt cx="6176800" cy="24400"/>
                        </a:xfrm>
                      </wpg:grpSpPr>
                      <wpg:grpSp>
                        <wpg:cNvGrpSpPr/>
                        <wpg:grpSpPr>
                          <a:xfrm>
                            <a:off x="2257614" y="3767808"/>
                            <a:ext cx="6176772" cy="24384"/>
                            <a:chOff x="0" y="0"/>
                            <a:chExt cx="6176772" cy="243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76750" cy="24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76772" cy="24384"/>
                            </a:xfrm>
                            <a:custGeom>
                              <a:rect b="b" l="l" r="r" t="t"/>
                              <a:pathLst>
                                <a:path extrusionOk="0" h="24384" w="6176772">
                                  <a:moveTo>
                                    <a:pt x="0" y="0"/>
                                  </a:moveTo>
                                  <a:lnTo>
                                    <a:pt x="6176772" y="0"/>
                                  </a:lnTo>
                                  <a:lnTo>
                                    <a:pt x="6176772" y="24384"/>
                                  </a:lnTo>
                                  <a:lnTo>
                                    <a:pt x="0" y="2438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76772" cy="2438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6772" cy="2438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tabs>
          <w:tab w:val="center" w:leader="none" w:pos="4592"/>
        </w:tabs>
        <w:spacing w:after="34" w:lineRule="auto"/>
        <w:ind w:left="-13" w:firstLine="0"/>
        <w:rPr/>
      </w:pPr>
      <w:r w:rsidDel="00000000" w:rsidR="00000000" w:rsidRPr="00000000">
        <w:rPr>
          <w:b w:val="0"/>
          <w:bCs w:val="0"/>
          <w:rtl w:val="0"/>
        </w:rPr>
        <w:t xml:space="preserve">Постачальник:</w:t>
        <w:tab/>
      </w:r>
      <w:r w:rsidDel="00000000" w:rsidR="00000000" w:rsidRPr="00000000">
        <w:rPr>
          <w:rtl w:val="0"/>
        </w:rPr>
        <w:t xml:space="preserve">ТОВАРИСТВО З ОБМЕЖЕНОЮ ВІДПОВІДАЛЬНІСТЮ "НРЦ-ЮКРЕЙН"</w:t>
      </w:r>
    </w:p>
    <w:p w:rsidR="00000000" w:rsidDel="00000000" w:rsidP="00000000" w:rsidRDefault="00000000" w:rsidRPr="00000000" w14:paraId="0000001A">
      <w:pPr>
        <w:spacing w:after="0" w:line="265" w:lineRule="auto"/>
        <w:ind w:left="1522" w:hanging="1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п/р UA 24 380441 0000026003001107001 у банку АТ "КРЕДИТВЕСТ БАНК", МФО 380441,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65" w:lineRule="auto"/>
        <w:ind w:left="1522" w:right="1879" w:hanging="1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01104, м. Київ, вул.Болсуновська, будинок № 13-15, офіс 829, тел.: +38 (098) 153-70-84,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65" w:lineRule="auto"/>
        <w:ind w:left="1522" w:hanging="1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код за ЄДРПОУ 42964576, ІПН 42964526559,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4" w:line="265" w:lineRule="auto"/>
        <w:ind w:left="1522" w:hanging="10"/>
        <w:rPr/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Платник податку на прибуток на загальних підставах. Платник ПДВ.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22" w:line="265" w:lineRule="auto"/>
        <w:ind w:left="12" w:hanging="10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Покупець: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neiron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Договір:</w:t>
      </w:r>
    </w:p>
    <w:p w:rsidR="00000000" w:rsidDel="00000000" w:rsidP="00000000" w:rsidRDefault="00000000" w:rsidRPr="00000000" w14:paraId="00000020">
      <w:pPr>
        <w:spacing w:after="0" w:lineRule="auto"/>
        <w:ind w:left="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96.0" w:type="dxa"/>
        <w:tblLayout w:type="fixed"/>
        <w:tblLook w:val="0400"/>
      </w:tblPr>
      <w:tblGrid>
        <w:gridCol w:w="450"/>
        <w:gridCol w:w="5775"/>
        <w:gridCol w:w="930"/>
        <w:gridCol w:w="105"/>
        <w:gridCol w:w="600"/>
        <w:gridCol w:w="1020"/>
        <w:gridCol w:w="105"/>
        <w:gridCol w:w="1080"/>
        <w:gridCol w:w="105"/>
        <w:tblGridChange w:id="0">
          <w:tblGrid>
            <w:gridCol w:w="450"/>
            <w:gridCol w:w="5775"/>
            <w:gridCol w:w="930"/>
            <w:gridCol w:w="105"/>
            <w:gridCol w:w="600"/>
            <w:gridCol w:w="1020"/>
            <w:gridCol w:w="105"/>
            <w:gridCol w:w="1080"/>
            <w:gridCol w:w="105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15" w:val="single"/>
              <w:left w:color="000000" w:space="0" w:sz="15" w:val="single"/>
              <w:bottom w:color="000000" w:space="0" w:sz="8" w:val="single"/>
              <w:right w:color="000000" w:space="0" w:sz="8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ind w:left="103" w:firstLine="0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ind w:left="15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Товари (роботи, послуги)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ind w:left="125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Кіл-сть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ind w:left="15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Од.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bebeb" w:val="clear"/>
          </w:tcPr>
          <w:p w:rsidR="00000000" w:rsidDel="00000000" w:rsidP="00000000" w:rsidRDefault="00000000" w:rsidRPr="00000000" w14:paraId="00000026">
            <w:pPr>
              <w:spacing w:after="12" w:lineRule="auto"/>
              <w:ind w:lef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Ціна без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7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ПДВ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5" w:val="single"/>
              <w:left w:color="000000" w:space="0" w:sz="8" w:val="single"/>
              <w:bottom w:color="000000" w:space="0" w:sz="8" w:val="single"/>
              <w:right w:color="000000" w:space="0" w:sz="15" w:val="single"/>
            </w:tcBorders>
            <w:shd w:fill="ebebeb" w:val="clear"/>
          </w:tcPr>
          <w:p w:rsidR="00000000" w:rsidDel="00000000" w:rsidP="00000000" w:rsidRDefault="00000000" w:rsidRPr="00000000" w14:paraId="00000028">
            <w:pPr>
              <w:spacing w:after="12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Сума без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ПДВ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Borders>
              <w:top w:color="000000" w:space="0" w:sz="8" w:val="single"/>
              <w:left w:color="000000" w:space="0" w:sz="15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ind w:left="17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Гарантійний внесок для участі в Аукціоні №65 Добровільний продаж.Аукціон з продажу майна ТОВ "ОБОЛОНЬ ІНВЕСТ ПЛЮС", а саме: Нежитлове приміщення №183, заг.пл. 9,7 кв.м., що знаходиться за адресою: м. Київ, пр-т Григоренка Петра, буд. 23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шт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4290.576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15" w:val="single"/>
              <w:right w:color="000000" w:space="0" w:sz="15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0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4290.576</w:t>
            </w:r>
          </w:p>
          <w:p w:rsidR="00000000" w:rsidDel="00000000" w:rsidP="00000000" w:rsidRDefault="00000000" w:rsidRPr="00000000" w14:paraId="00000033">
            <w:pPr>
              <w:spacing w:after="0" w:lineRule="auto"/>
              <w:jc w:val="righ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ind w:left="788" w:firstLine="0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Rule="auto"/>
              <w:ind w:left="78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Всього: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jc w:val="righ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4290.576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ind w:left="108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Сума ПДВ: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ind w:right="1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1072.644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.83789062499994" w:hRule="atLeast"/>
          <w:tblHeader w:val="0"/>
        </w:trPr>
        <w:tc>
          <w:tcPr>
            <w:gridSpan w:val="4"/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Всього із ПДВ: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ind w:right="1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5363.22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4" w:line="267" w:lineRule="auto"/>
        <w:ind w:left="-3" w:right="5480" w:hanging="12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Всього найменувань 1, на суму 5363.22 грн. 5 363,22 (п’ять тисяч триста шістдесят три ) гривні 22 копійок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ind w:left="-3" w:firstLine="1.9999999999999996"/>
        <w:rPr/>
      </w:pPr>
      <w:r w:rsidDel="00000000" w:rsidR="00000000" w:rsidRPr="00000000">
        <w:rPr>
          <w:rtl w:val="0"/>
        </w:rPr>
        <w:t xml:space="preserve">У т.ч. ПДВ: 1 072,64 (одна тисяча сімдесят дві ) гривні 64 копійок</w:t>
      </w:r>
    </w:p>
    <w:p w:rsidR="00000000" w:rsidDel="00000000" w:rsidP="00000000" w:rsidRDefault="00000000" w:rsidRPr="00000000" w14:paraId="00000053">
      <w:pPr>
        <w:spacing w:after="0" w:lineRule="auto"/>
        <w:ind w:left="-34" w:right="-699" w:firstLine="0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176772" cy="327661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7600" y="3616150"/>
                          <a:ext cx="6176772" cy="327661"/>
                          <a:chOff x="2257600" y="3616150"/>
                          <a:chExt cx="6176800" cy="340125"/>
                        </a:xfrm>
                      </wpg:grpSpPr>
                      <wpg:grpSp>
                        <wpg:cNvGrpSpPr/>
                        <wpg:grpSpPr>
                          <a:xfrm>
                            <a:off x="2257614" y="3616170"/>
                            <a:ext cx="6176772" cy="340092"/>
                            <a:chOff x="0" y="0"/>
                            <a:chExt cx="6176772" cy="34009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76750" cy="32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120263" y="197203"/>
                              <a:ext cx="984475" cy="1428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Виписав(ла):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6176772" cy="24385"/>
                            </a:xfrm>
                            <a:custGeom>
                              <a:rect b="b" l="l" r="r" t="t"/>
                              <a:pathLst>
                                <a:path extrusionOk="0" h="24385" w="6176772">
                                  <a:moveTo>
                                    <a:pt x="0" y="0"/>
                                  </a:moveTo>
                                  <a:lnTo>
                                    <a:pt x="6176772" y="0"/>
                                  </a:lnTo>
                                  <a:lnTo>
                                    <a:pt x="6176772" y="24385"/>
                                  </a:lnTo>
                                  <a:lnTo>
                                    <a:pt x="0" y="2438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4073779" y="316230"/>
                              <a:ext cx="1908429" cy="0"/>
                            </a:xfrm>
                            <a:custGeom>
                              <a:rect b="b" l="l" r="r" t="t"/>
                              <a:pathLst>
                                <a:path extrusionOk="0" h="120000" w="1908429">
                                  <a:moveTo>
                                    <a:pt x="0" y="0"/>
                                  </a:moveTo>
                                  <a:lnTo>
                                    <a:pt x="1908429" y="0"/>
                                  </a:lnTo>
                                </a:path>
                              </a:pathLst>
                            </a:custGeom>
                            <a:noFill/>
                            <a:ln cap="sq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4073017" y="315468"/>
                              <a:ext cx="1909826" cy="12193"/>
                            </a:xfrm>
                            <a:custGeom>
                              <a:rect b="b" l="l" r="r" t="t"/>
                              <a:pathLst>
                                <a:path extrusionOk="0" h="12193" w="1909826">
                                  <a:moveTo>
                                    <a:pt x="0" y="0"/>
                                  </a:moveTo>
                                  <a:lnTo>
                                    <a:pt x="1909826" y="0"/>
                                  </a:lnTo>
                                  <a:lnTo>
                                    <a:pt x="1909826" y="12193"/>
                                  </a:lnTo>
                                  <a:lnTo>
                                    <a:pt x="0" y="1219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76772" cy="327661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6772" cy="32766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4" w:w="11904" w:orient="portrait"/>
      <w:pgMar w:bottom="1440" w:top="1440" w:left="823" w:right="208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2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1.0" w:type="dxa"/>
        <w:left w:w="34.0" w:type="dxa"/>
        <w:bottom w:w="0.0" w:type="dxa"/>
        <w:right w:w="3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